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</w:t>
      </w:r>
      <w:r w:rsidR="00724ECD">
        <w:rPr>
          <w:b/>
          <w:sz w:val="28"/>
          <w:szCs w:val="28"/>
          <w:lang w:val="uk-UA"/>
        </w:rPr>
        <w:t xml:space="preserve">  </w:t>
      </w:r>
      <w:r w:rsidRPr="007117AE">
        <w:rPr>
          <w:b/>
          <w:sz w:val="28"/>
          <w:szCs w:val="28"/>
          <w:lang w:val="uk-UA"/>
        </w:rPr>
        <w:t xml:space="preserve">  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665C47">
        <w:rPr>
          <w:b/>
          <w:color w:val="000000"/>
          <w:sz w:val="28"/>
          <w:szCs w:val="28"/>
          <w:lang w:val="uk-UA"/>
        </w:rPr>
        <w:t>97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A3571D" w:rsidRDefault="00A3571D" w:rsidP="00A3571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:rsidR="00A3571D" w:rsidRPr="005159B6" w:rsidRDefault="00A3571D" w:rsidP="00A3571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ТОВ «</w:t>
      </w:r>
      <w:proofErr w:type="spellStart"/>
      <w:r>
        <w:rPr>
          <w:rFonts w:eastAsia="Calibri"/>
          <w:b/>
          <w:lang w:val="uk-UA"/>
        </w:rPr>
        <w:t>Кегичівське</w:t>
      </w:r>
      <w:proofErr w:type="spellEnd"/>
      <w:r>
        <w:rPr>
          <w:rFonts w:eastAsia="Calibri"/>
          <w:b/>
          <w:lang w:val="uk-UA"/>
        </w:rPr>
        <w:t>»</w:t>
      </w:r>
    </w:p>
    <w:p w:rsidR="00A3571D" w:rsidRDefault="00724ECD" w:rsidP="00A3571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щодо продовження</w:t>
      </w:r>
      <w:r w:rsidR="00A3571D">
        <w:rPr>
          <w:rFonts w:eastAsia="Calibri"/>
          <w:b/>
          <w:lang w:val="uk-UA"/>
        </w:rPr>
        <w:t xml:space="preserve"> строку дії</w:t>
      </w:r>
      <w:r>
        <w:rPr>
          <w:rFonts w:eastAsia="Calibri"/>
          <w:b/>
          <w:lang w:val="uk-UA"/>
        </w:rPr>
        <w:t xml:space="preserve"> </w:t>
      </w:r>
      <w:r w:rsidR="00A3571D">
        <w:rPr>
          <w:rFonts w:eastAsia="Calibri"/>
          <w:b/>
          <w:lang w:val="uk-UA"/>
        </w:rPr>
        <w:t>договору № 12 від 20.06.2023</w:t>
      </w:r>
    </w:p>
    <w:p w:rsidR="00724ECD" w:rsidRDefault="00724ECD" w:rsidP="00A3571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A3571D" w:rsidRPr="005159B6" w:rsidRDefault="00A3571D" w:rsidP="00A3571D">
      <w:pPr>
        <w:rPr>
          <w:rFonts w:eastAsia="Calibri"/>
          <w:b/>
          <w:lang w:val="uk-UA"/>
        </w:rPr>
      </w:pPr>
    </w:p>
    <w:p w:rsidR="00A3571D" w:rsidRPr="005159B6" w:rsidRDefault="00A3571D" w:rsidP="00A3571D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товариства з обмеженою відповідальністю «</w:t>
      </w:r>
      <w:proofErr w:type="spellStart"/>
      <w:r>
        <w:rPr>
          <w:rFonts w:eastAsia="Calibri"/>
          <w:lang w:val="uk-UA"/>
        </w:rPr>
        <w:t>Кегичівське</w:t>
      </w:r>
      <w:proofErr w:type="spellEnd"/>
      <w:r>
        <w:rPr>
          <w:rFonts w:eastAsia="Calibri"/>
          <w:lang w:val="uk-UA"/>
        </w:rPr>
        <w:t>» щодо продовження</w:t>
      </w:r>
      <w:r w:rsidR="00724ECD">
        <w:rPr>
          <w:rFonts w:eastAsia="Calibri"/>
          <w:lang w:val="uk-UA"/>
        </w:rPr>
        <w:t xml:space="preserve"> строку</w:t>
      </w:r>
      <w:r>
        <w:rPr>
          <w:rFonts w:eastAsia="Calibri"/>
          <w:lang w:val="uk-UA"/>
        </w:rPr>
        <w:t xml:space="preserve"> дії договору № 12 від 20.06.2023 р. про встановлення особистого строкового сервітуту на розміщення тимчасових споруд для провадження підприємницької діяльності </w:t>
      </w:r>
      <w:r w:rsidR="00724ECD">
        <w:rPr>
          <w:rFonts w:eastAsia="Calibri"/>
          <w:lang w:val="uk-UA"/>
        </w:rPr>
        <w:t xml:space="preserve"> в м. Буча</w:t>
      </w:r>
      <w:r>
        <w:rPr>
          <w:rFonts w:eastAsia="Calibri"/>
          <w:lang w:val="uk-UA"/>
        </w:rPr>
        <w:t>,</w:t>
      </w:r>
      <w:r w:rsidR="00724ECD">
        <w:rPr>
          <w:rFonts w:eastAsia="Calibri"/>
          <w:lang w:val="uk-UA"/>
        </w:rPr>
        <w:t xml:space="preserve"> стосовно земельної ділянки по вул. Левка Лук’яненка  (поруч будинку № 3), </w:t>
      </w:r>
      <w:r>
        <w:rPr>
          <w:rFonts w:eastAsia="Calibri"/>
          <w:lang w:val="uk-UA"/>
        </w:rPr>
        <w:t xml:space="preserve"> враховуючи рішення виконавчого комітету Бучанської міської ради від 15.03.2024 р. № 2113/1 «Про розгляд зая</w:t>
      </w:r>
      <w:bookmarkStart w:id="0" w:name="_GoBack"/>
      <w:bookmarkEnd w:id="0"/>
      <w:r>
        <w:rPr>
          <w:rFonts w:eastAsia="Calibri"/>
          <w:lang w:val="uk-UA"/>
        </w:rPr>
        <w:t xml:space="preserve">ви щодо продовження </w:t>
      </w:r>
      <w:r w:rsidR="00396DB2">
        <w:rPr>
          <w:rFonts w:eastAsia="Calibri"/>
          <w:lang w:val="uk-UA"/>
        </w:rPr>
        <w:t>строку</w:t>
      </w:r>
      <w:r>
        <w:rPr>
          <w:rFonts w:eastAsia="Calibri"/>
          <w:lang w:val="uk-UA"/>
        </w:rPr>
        <w:t xml:space="preserve"> дії паспорту прив’язки тимчасової споруди для провадження підприємницької діяльності», враховуючи надані документи,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BA16A7" w:rsidRPr="005159B6" w:rsidRDefault="00BA16A7" w:rsidP="00BA16A7">
      <w:pPr>
        <w:jc w:val="both"/>
        <w:rPr>
          <w:rFonts w:eastAsia="Calibri"/>
          <w:lang w:val="uk-UA"/>
        </w:rPr>
      </w:pPr>
    </w:p>
    <w:p w:rsidR="00A3571D" w:rsidRPr="005159B6" w:rsidRDefault="00A3571D" w:rsidP="00A3571D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A3571D" w:rsidRPr="005159B6" w:rsidRDefault="00A3571D" w:rsidP="00A3571D">
      <w:pPr>
        <w:tabs>
          <w:tab w:val="left" w:pos="2505"/>
        </w:tabs>
        <w:rPr>
          <w:rFonts w:eastAsia="Calibri"/>
          <w:lang w:val="uk-UA"/>
        </w:rPr>
      </w:pPr>
    </w:p>
    <w:p w:rsidR="00A3571D" w:rsidRPr="00724ECD" w:rsidRDefault="00A3571D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24ECD">
        <w:rPr>
          <w:rFonts w:eastAsia="Calibri"/>
          <w:lang w:val="uk-UA"/>
        </w:rPr>
        <w:t>Продовжити строк дії договору № 12 від 20.06.2023 р. про встановлення особистого строкового сервітуту</w:t>
      </w:r>
      <w:r w:rsidR="00724ECD" w:rsidRPr="00724ECD">
        <w:rPr>
          <w:rFonts w:eastAsia="Calibri"/>
          <w:lang w:val="uk-UA"/>
        </w:rPr>
        <w:t xml:space="preserve"> на розміщення тимчасових споруд для провадження підприємницької діяльності в м. Буча,</w:t>
      </w:r>
      <w:r w:rsidRPr="00724ECD">
        <w:rPr>
          <w:rFonts w:eastAsia="Calibri"/>
          <w:lang w:val="uk-UA"/>
        </w:rPr>
        <w:t xml:space="preserve"> укладеного з ТОВ «</w:t>
      </w:r>
      <w:proofErr w:type="spellStart"/>
      <w:r w:rsidRPr="00724ECD">
        <w:rPr>
          <w:rFonts w:eastAsia="Calibri"/>
          <w:lang w:val="uk-UA"/>
        </w:rPr>
        <w:t>Кегичівське</w:t>
      </w:r>
      <w:proofErr w:type="spellEnd"/>
      <w:r w:rsidRPr="00724ECD">
        <w:rPr>
          <w:rFonts w:eastAsia="Calibri"/>
          <w:lang w:val="uk-UA"/>
        </w:rPr>
        <w:t>»</w:t>
      </w:r>
      <w:r w:rsidR="00724ECD" w:rsidRPr="00724ECD">
        <w:rPr>
          <w:rFonts w:eastAsia="Calibri"/>
          <w:lang w:val="uk-UA"/>
        </w:rPr>
        <w:t xml:space="preserve"> (код ЄДРПОУ: 34785048), стосовно земельної ділянки  в </w:t>
      </w:r>
      <w:proofErr w:type="spellStart"/>
      <w:r w:rsidR="00724ECD" w:rsidRPr="00724ECD">
        <w:rPr>
          <w:rFonts w:eastAsia="Calibri"/>
          <w:lang w:val="uk-UA"/>
        </w:rPr>
        <w:t>м.Буча</w:t>
      </w:r>
      <w:proofErr w:type="spellEnd"/>
      <w:r w:rsidR="00724ECD" w:rsidRPr="00724ECD">
        <w:rPr>
          <w:rFonts w:eastAsia="Calibri"/>
          <w:lang w:val="uk-UA"/>
        </w:rPr>
        <w:t>, по вул. Левка Лук’яненка (поруч будинку № 3)</w:t>
      </w:r>
      <w:r w:rsidRPr="00724ECD">
        <w:rPr>
          <w:rFonts w:eastAsia="Calibri"/>
          <w:lang w:val="uk-UA"/>
        </w:rPr>
        <w:t xml:space="preserve">, </w:t>
      </w:r>
      <w:r w:rsidR="00724ECD" w:rsidRPr="00724ECD">
        <w:rPr>
          <w:rFonts w:eastAsia="Calibri"/>
          <w:lang w:val="uk-UA"/>
        </w:rPr>
        <w:t>строком до 20.06.2025, шляхом укладання додаткової угоди.</w:t>
      </w:r>
    </w:p>
    <w:p w:rsidR="00724ECD" w:rsidRPr="00724ECD" w:rsidRDefault="00724ECD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24ECD">
        <w:rPr>
          <w:rFonts w:eastAsia="Calibri"/>
          <w:lang w:val="uk-UA"/>
        </w:rPr>
        <w:t>ТОВ «</w:t>
      </w:r>
      <w:proofErr w:type="spellStart"/>
      <w:r w:rsidRPr="00724ECD">
        <w:rPr>
          <w:rFonts w:eastAsia="Calibri"/>
          <w:lang w:val="uk-UA"/>
        </w:rPr>
        <w:t>Кегичівське</w:t>
      </w:r>
      <w:proofErr w:type="spellEnd"/>
      <w:r w:rsidRPr="00724ECD">
        <w:rPr>
          <w:rFonts w:eastAsia="Calibri"/>
          <w:lang w:val="uk-UA"/>
        </w:rPr>
        <w:t xml:space="preserve">»  в місячний термін укласти з </w:t>
      </w:r>
      <w:proofErr w:type="spellStart"/>
      <w:r w:rsidRPr="00724ECD">
        <w:rPr>
          <w:rFonts w:eastAsia="Calibri"/>
          <w:lang w:val="uk-UA"/>
        </w:rPr>
        <w:t>Бучанською</w:t>
      </w:r>
      <w:proofErr w:type="spellEnd"/>
      <w:r w:rsidRPr="00724ECD">
        <w:rPr>
          <w:rFonts w:eastAsia="Calibri"/>
          <w:lang w:val="uk-UA"/>
        </w:rPr>
        <w:t xml:space="preserve"> міською радою угоду, визначену п.1 цього рішення.</w:t>
      </w:r>
    </w:p>
    <w:p w:rsidR="00724ECD" w:rsidRPr="00724ECD" w:rsidRDefault="00724ECD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24ECD">
        <w:rPr>
          <w:rFonts w:eastAsia="Calibri"/>
          <w:lang w:val="uk-UA"/>
        </w:rPr>
        <w:t>Земельному відділу забезпечити підготовку документів.</w:t>
      </w:r>
    </w:p>
    <w:p w:rsidR="00A3571D" w:rsidRPr="00724ECD" w:rsidRDefault="00724ECD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24ECD">
        <w:rPr>
          <w:rFonts w:eastAsia="Calibri"/>
          <w:lang w:val="uk-UA"/>
        </w:rPr>
        <w:t>Попередити ТОВ «</w:t>
      </w:r>
      <w:proofErr w:type="spellStart"/>
      <w:r w:rsidRPr="00724ECD">
        <w:rPr>
          <w:rFonts w:eastAsia="Calibri"/>
          <w:lang w:val="uk-UA"/>
        </w:rPr>
        <w:t>Кегичівське</w:t>
      </w:r>
      <w:proofErr w:type="spellEnd"/>
      <w:r w:rsidRPr="00724ECD">
        <w:rPr>
          <w:rFonts w:eastAsia="Calibri"/>
          <w:lang w:val="uk-UA"/>
        </w:rPr>
        <w:t xml:space="preserve">», що  у разі виникнення суспільної необхідності та </w:t>
      </w:r>
      <w:r w:rsidR="00A3571D" w:rsidRPr="00724ECD">
        <w:rPr>
          <w:rFonts w:eastAsia="Calibri"/>
          <w:lang w:val="uk-UA"/>
        </w:rPr>
        <w:t xml:space="preserve">містобудівних потреб </w:t>
      </w:r>
      <w:r w:rsidRPr="00724ECD">
        <w:rPr>
          <w:rFonts w:eastAsia="Calibri"/>
          <w:lang w:val="uk-UA"/>
        </w:rPr>
        <w:t xml:space="preserve"> достроково припинити користування земельною ділянкою та звільнити від тимчасової споруди.</w:t>
      </w:r>
    </w:p>
    <w:p w:rsidR="00A3571D" w:rsidRPr="00724ECD" w:rsidRDefault="00A3571D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24EC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724ECD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724ECD">
        <w:rPr>
          <w:rFonts w:eastAsia="Calibri"/>
          <w:lang w:val="uk-UA"/>
        </w:rPr>
        <w:t>.</w:t>
      </w:r>
    </w:p>
    <w:p w:rsidR="00AA0AD3" w:rsidRDefault="00AA0AD3" w:rsidP="00AA0AD3">
      <w:pPr>
        <w:jc w:val="center"/>
        <w:rPr>
          <w:rFonts w:eastAsia="Calibri"/>
          <w:b/>
          <w:iCs/>
          <w:lang w:val="uk-UA"/>
        </w:rPr>
      </w:pPr>
    </w:p>
    <w:p w:rsidR="00845F96" w:rsidRPr="005159B6" w:rsidRDefault="00845F96" w:rsidP="00AA0AD3">
      <w:pPr>
        <w:jc w:val="center"/>
        <w:rPr>
          <w:rFonts w:eastAsia="Calibri"/>
          <w:b/>
          <w:iCs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F5592"/>
    <w:multiLevelType w:val="hybridMultilevel"/>
    <w:tmpl w:val="34C0F79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9D0"/>
    <w:multiLevelType w:val="multilevel"/>
    <w:tmpl w:val="B5FE5E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156091"/>
    <w:rsid w:val="00166415"/>
    <w:rsid w:val="001A0B62"/>
    <w:rsid w:val="001A2917"/>
    <w:rsid w:val="0026115C"/>
    <w:rsid w:val="002A141C"/>
    <w:rsid w:val="00356B4E"/>
    <w:rsid w:val="00396DB2"/>
    <w:rsid w:val="00411167"/>
    <w:rsid w:val="0042455B"/>
    <w:rsid w:val="00525EA2"/>
    <w:rsid w:val="00665C47"/>
    <w:rsid w:val="00690C2D"/>
    <w:rsid w:val="006F659F"/>
    <w:rsid w:val="00706DDC"/>
    <w:rsid w:val="00724ECD"/>
    <w:rsid w:val="007371FC"/>
    <w:rsid w:val="00794702"/>
    <w:rsid w:val="00845F96"/>
    <w:rsid w:val="008D4520"/>
    <w:rsid w:val="00A17A1B"/>
    <w:rsid w:val="00A3571D"/>
    <w:rsid w:val="00AA0AD3"/>
    <w:rsid w:val="00B625DD"/>
    <w:rsid w:val="00BA16A7"/>
    <w:rsid w:val="00BF6117"/>
    <w:rsid w:val="00C86A6D"/>
    <w:rsid w:val="00CE2855"/>
    <w:rsid w:val="00D0333C"/>
    <w:rsid w:val="00D9308D"/>
    <w:rsid w:val="00E04DCF"/>
    <w:rsid w:val="00E1707B"/>
    <w:rsid w:val="00E70112"/>
    <w:rsid w:val="00ED3C09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73469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1618</Words>
  <Characters>923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2024-06-05T12:55:00Z</cp:lastPrinted>
  <dcterms:created xsi:type="dcterms:W3CDTF">2024-06-05T12:38:00Z</dcterms:created>
  <dcterms:modified xsi:type="dcterms:W3CDTF">2024-06-13T10:49:00Z</dcterms:modified>
</cp:coreProperties>
</file>